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02" w:rsidRPr="00CD25F4" w:rsidRDefault="00C52419" w:rsidP="00F70057">
      <w:pPr>
        <w:spacing w:after="167" w:line="240" w:lineRule="auto"/>
        <w:jc w:val="center"/>
        <w:rPr>
          <w:rFonts w:eastAsia="Times New Roman"/>
          <w:b/>
          <w:bCs/>
          <w:color w:val="242424"/>
          <w:sz w:val="36"/>
          <w:lang w:eastAsia="ru-RU"/>
        </w:rPr>
      </w:pPr>
      <w:r w:rsidRPr="00CD25F4">
        <w:rPr>
          <w:rFonts w:eastAsia="Times New Roman"/>
          <w:b/>
          <w:bCs/>
          <w:color w:val="242424"/>
          <w:sz w:val="36"/>
          <w:lang w:eastAsia="ru-RU"/>
        </w:rPr>
        <w:t>КАК ВЕСТИ СЕБЯ ЛЕТОМ НА ВОДЕ</w:t>
      </w:r>
    </w:p>
    <w:p w:rsidR="00EA0E24" w:rsidRPr="00EA0E24" w:rsidRDefault="00EA0E24" w:rsidP="00F70057">
      <w:pPr>
        <w:spacing w:after="167" w:line="240" w:lineRule="auto"/>
        <w:jc w:val="center"/>
        <w:rPr>
          <w:rFonts w:eastAsia="Times New Roman"/>
          <w:b/>
          <w:bCs/>
          <w:color w:val="242424"/>
          <w:lang w:eastAsia="ru-RU"/>
        </w:rPr>
        <w:sectPr w:rsidR="00EA0E24" w:rsidRPr="00EA0E24" w:rsidSect="00F70057">
          <w:pgSz w:w="11906" w:h="16838"/>
          <w:pgMar w:top="1135" w:right="991" w:bottom="720" w:left="720" w:header="708" w:footer="708" w:gutter="0"/>
          <w:cols w:space="708"/>
          <w:docGrid w:linePitch="381"/>
        </w:sectPr>
      </w:pPr>
      <w:bookmarkStart w:id="0" w:name="_GoBack"/>
      <w:bookmarkEnd w:id="0"/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lastRenderedPageBreak/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если не умеешь плавать, не заходи в воду глубже пояса;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купаться лучше утром или вечером, когда солнце греет, но нет опасности перегрева;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olor w:val="242424"/>
          <w:sz w:val="32"/>
          <w:lang w:eastAsia="ru-RU"/>
        </w:rPr>
        <w:t>·    температура воды должна быть не ниже 17-19, в воде нельзя находиться более 20 мин., причем это время должно увеличиваться постепенно с 3-5 мин.;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olor w:val="242424"/>
          <w:sz w:val="32"/>
          <w:lang w:eastAsia="ru-RU"/>
        </w:rPr>
        <w:t>·    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15-20 мин., а в перерывах поиграть в подвижные игры;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olor w:val="242424"/>
          <w:sz w:val="32"/>
          <w:lang w:eastAsia="ru-RU"/>
        </w:rPr>
        <w:t>·    резко не входить и не прыгать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olor w:val="242424"/>
          <w:sz w:val="32"/>
          <w:lang w:eastAsia="ru-RU"/>
        </w:rPr>
        <w:t>·    не входить в воду в состоянии алкогольного опьянения. Алкоголь блокирует сосудосужающий и сосудорасширяющий центр в головном мозге;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заплывай за ограждение (буйки) или далеко от берега, если буйков нет.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подплывать к теплоходам, катерам, баржам и другим плавсредствам, т.к. может затянуть под днище, под винты, ударить бортом, захлестнуть волной;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proofErr w:type="gramStart"/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нырять в необорудованных местах, в том числе, с крутого берега, причалов, лодок, водозаборов (удар головой об дно, предметы, потеря сознания, гибель), даже осока, лежащая на воде, опасна – можно глубоко порезаться или запутаться;</w:t>
      </w:r>
      <w:proofErr w:type="gramEnd"/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пользоваться надувными и иными средствами, особенно при неумении плавать;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терять друг друга из виду;</w:t>
      </w:r>
    </w:p>
    <w:p w:rsidR="00AC3C0D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aps/>
          <w:color w:val="242424"/>
          <w:sz w:val="32"/>
          <w:lang w:eastAsia="ru-RU"/>
        </w:rPr>
        <w:t>·    </w:t>
      </w:r>
      <w:r w:rsidRPr="00EA0E24">
        <w:rPr>
          <w:rFonts w:eastAsia="Times New Roman"/>
          <w:color w:val="242424"/>
          <w:sz w:val="32"/>
          <w:lang w:eastAsia="ru-RU"/>
        </w:rPr>
        <w:t>не баловаться на воде, не пугать других;</w:t>
      </w:r>
    </w:p>
    <w:p w:rsidR="00C52419" w:rsidRPr="00EA0E24" w:rsidRDefault="00AC3C0D" w:rsidP="00F70057">
      <w:pPr>
        <w:spacing w:after="167" w:line="240" w:lineRule="auto"/>
        <w:ind w:firstLine="335"/>
        <w:jc w:val="both"/>
        <w:rPr>
          <w:rFonts w:eastAsia="Times New Roman"/>
          <w:color w:val="242424"/>
          <w:sz w:val="32"/>
          <w:lang w:eastAsia="ru-RU"/>
        </w:rPr>
      </w:pPr>
      <w:r w:rsidRPr="00EA0E24">
        <w:rPr>
          <w:rFonts w:eastAsia="Times New Roman"/>
          <w:color w:val="242424"/>
          <w:sz w:val="32"/>
          <w:lang w:eastAsia="ru-RU"/>
        </w:rPr>
        <w:t>Запрещено купание в необорудованных местах, при шторме, сильном ветре, других неблагоприятных метеоусловий.</w:t>
      </w:r>
    </w:p>
    <w:p w:rsidR="00C52419" w:rsidRPr="00EA0E24" w:rsidRDefault="00C52419" w:rsidP="00C52419">
      <w:pPr>
        <w:spacing w:after="167" w:line="240" w:lineRule="auto"/>
        <w:ind w:firstLine="335"/>
        <w:jc w:val="center"/>
        <w:rPr>
          <w:rFonts w:eastAsia="Times New Roman"/>
          <w:b/>
          <w:bCs/>
          <w:color w:val="000000"/>
          <w:kern w:val="36"/>
          <w:sz w:val="24"/>
          <w:szCs w:val="58"/>
          <w:lang w:eastAsia="ru-RU"/>
        </w:rPr>
        <w:sectPr w:rsidR="00C52419" w:rsidRPr="00EA0E24" w:rsidSect="00F70057">
          <w:type w:val="continuous"/>
          <w:pgSz w:w="11906" w:h="16838"/>
          <w:pgMar w:top="9041" w:right="566" w:bottom="720" w:left="720" w:header="708" w:footer="708" w:gutter="0"/>
          <w:cols w:space="708"/>
          <w:docGrid w:linePitch="381"/>
        </w:sectPr>
      </w:pPr>
    </w:p>
    <w:p w:rsidR="00F70057" w:rsidRPr="00EA0E24" w:rsidRDefault="00F70057" w:rsidP="00C52419">
      <w:pPr>
        <w:spacing w:after="167" w:line="240" w:lineRule="auto"/>
        <w:ind w:firstLine="335"/>
        <w:jc w:val="center"/>
        <w:rPr>
          <w:rFonts w:eastAsia="Times New Roman"/>
          <w:b/>
          <w:bCs/>
          <w:color w:val="000000"/>
          <w:kern w:val="36"/>
          <w:sz w:val="24"/>
          <w:szCs w:val="58"/>
          <w:lang w:eastAsia="ru-RU"/>
        </w:rPr>
      </w:pPr>
    </w:p>
    <w:p w:rsidR="00E06920" w:rsidRPr="00EA0E24" w:rsidRDefault="00E06920" w:rsidP="00C52419">
      <w:pPr>
        <w:spacing w:after="167" w:line="240" w:lineRule="auto"/>
        <w:ind w:firstLine="335"/>
        <w:jc w:val="center"/>
        <w:rPr>
          <w:rFonts w:eastAsia="Times New Roman"/>
          <w:color w:val="242424"/>
          <w:sz w:val="36"/>
          <w:szCs w:val="24"/>
          <w:lang w:eastAsia="ru-RU"/>
        </w:rPr>
      </w:pPr>
      <w:r w:rsidRPr="00EA0E24">
        <w:rPr>
          <w:rFonts w:eastAsia="Times New Roman"/>
          <w:b/>
          <w:bCs/>
          <w:color w:val="000000"/>
          <w:kern w:val="36"/>
          <w:sz w:val="40"/>
          <w:szCs w:val="58"/>
          <w:lang w:eastAsia="ru-RU"/>
        </w:rPr>
        <w:t>Телефоны экстренных служб</w:t>
      </w:r>
    </w:p>
    <w:tbl>
      <w:tblPr>
        <w:tblW w:w="10410" w:type="dxa"/>
        <w:jc w:val="center"/>
        <w:tblInd w:w="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2196"/>
        <w:gridCol w:w="1439"/>
        <w:gridCol w:w="1650"/>
        <w:gridCol w:w="1081"/>
        <w:gridCol w:w="1568"/>
      </w:tblGrid>
      <w:tr w:rsidR="00A1633B" w:rsidRPr="00EA0E24" w:rsidTr="00F70057">
        <w:trPr>
          <w:trHeight w:val="799"/>
          <w:tblHeader/>
          <w:jc w:val="center"/>
        </w:trPr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Наименование дежурных служб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Телефонный абонентский номер</w:t>
            </w:r>
          </w:p>
        </w:tc>
        <w:tc>
          <w:tcPr>
            <w:tcW w:w="5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Набор телефонного абонентского номера через операторов сотовой связи</w:t>
            </w:r>
          </w:p>
        </w:tc>
      </w:tr>
      <w:tr w:rsidR="007A7A02" w:rsidRPr="00EA0E24" w:rsidTr="00F70057">
        <w:trPr>
          <w:trHeight w:val="404"/>
          <w:tblHeader/>
          <w:jc w:val="center"/>
        </w:trPr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Билайн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Мегафон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МТС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72B8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b/>
                <w:bCs/>
                <w:color w:val="FFFFFF"/>
                <w:sz w:val="32"/>
                <w:szCs w:val="32"/>
                <w:lang w:eastAsia="ru-RU"/>
              </w:rPr>
              <w:t>Теlе 2</w:t>
            </w: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Пожарная охрана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010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01*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010</w:t>
            </w: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Полиция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020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020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02*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020</w:t>
            </w: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Скорая медицинская помощь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03*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030</w:t>
            </w: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ОАО «Метан» (Аварийная служба)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04 </w:t>
            </w: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56-28-54 </w:t>
            </w: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56-28-34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040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040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04*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040</w:t>
            </w: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Единая дежурно-диспетчерская служба г. Пензы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05 </w:t>
            </w: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63-10-05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 доб.0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 доб.0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 доб.0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 доб.0</w:t>
            </w:r>
          </w:p>
        </w:tc>
      </w:tr>
      <w:tr w:rsidR="00C52419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Дежурная часть УМВД по г. Пензе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59-90-92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52419" w:rsidRPr="00EA0E24" w:rsidRDefault="00C52419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Дежурная часть УФСБ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56-13-21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Оперативный дежурный ГИБДД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68-09-50 </w:t>
            </w: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59-90-02 </w:t>
            </w: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68-08-92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7A7A02" w:rsidRPr="00EA0E24" w:rsidTr="00F70057">
        <w:trPr>
          <w:jc w:val="center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Единый номер экстренных оперативных служб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E06920" w:rsidRPr="00EA0E24" w:rsidRDefault="00E06920" w:rsidP="00E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A0E24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</w:tr>
    </w:tbl>
    <w:p w:rsidR="00C52419" w:rsidRPr="00EA0E24" w:rsidRDefault="00C52419" w:rsidP="00E06920">
      <w:pPr>
        <w:sectPr w:rsidR="00C52419" w:rsidRPr="00EA0E24" w:rsidSect="00F70057">
          <w:pgSz w:w="11906" w:h="16838"/>
          <w:pgMar w:top="395" w:right="568" w:bottom="567" w:left="426" w:header="708" w:footer="708" w:gutter="0"/>
          <w:cols w:space="708"/>
          <w:docGrid w:linePitch="381"/>
        </w:sectPr>
      </w:pPr>
    </w:p>
    <w:p w:rsidR="00C52419" w:rsidRPr="00EA0E24" w:rsidRDefault="00C52419" w:rsidP="00E06920">
      <w:pPr>
        <w:sectPr w:rsidR="00C52419" w:rsidRPr="00EA0E24" w:rsidSect="00F70057">
          <w:type w:val="continuous"/>
          <w:pgSz w:w="11906" w:h="16838"/>
          <w:pgMar w:top="8474" w:right="568" w:bottom="720" w:left="426" w:header="708" w:footer="708" w:gutter="0"/>
          <w:cols w:num="2" w:space="708"/>
          <w:docGrid w:linePitch="381"/>
        </w:sectPr>
      </w:pPr>
    </w:p>
    <w:p w:rsidR="00E06920" w:rsidRPr="00EA0E24" w:rsidRDefault="00E06920" w:rsidP="00AC3C0D">
      <w:pPr>
        <w:spacing w:line="240" w:lineRule="auto"/>
        <w:rPr>
          <w:szCs w:val="24"/>
        </w:rPr>
      </w:pPr>
    </w:p>
    <w:sectPr w:rsidR="00E06920" w:rsidRPr="00EA0E24" w:rsidSect="00F70057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C0D"/>
    <w:rsid w:val="00437B9E"/>
    <w:rsid w:val="007A7A02"/>
    <w:rsid w:val="00A1633B"/>
    <w:rsid w:val="00AC3C0D"/>
    <w:rsid w:val="00C52419"/>
    <w:rsid w:val="00CD25F4"/>
    <w:rsid w:val="00CD6FA1"/>
    <w:rsid w:val="00D04EB4"/>
    <w:rsid w:val="00E06920"/>
    <w:rsid w:val="00EA0E24"/>
    <w:rsid w:val="00EA2D7C"/>
    <w:rsid w:val="00F70057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C3C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C3C0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2020-06-29T09:41:00Z</cp:lastPrinted>
  <dcterms:created xsi:type="dcterms:W3CDTF">2018-07-17T12:32:00Z</dcterms:created>
  <dcterms:modified xsi:type="dcterms:W3CDTF">2020-07-30T17:40:00Z</dcterms:modified>
</cp:coreProperties>
</file>